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05"/>
      </w:tblGrid>
      <w:tr w:rsidR="00685A0C" w:rsidTr="005B698E">
        <w:tc>
          <w:tcPr>
            <w:tcW w:w="4254" w:type="dxa"/>
          </w:tcPr>
          <w:p w:rsidR="00685A0C" w:rsidRPr="004D2F32" w:rsidRDefault="00685A0C" w:rsidP="005B698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APPROVED </w:t>
            </w:r>
          </w:p>
          <w:p w:rsidR="00685A0C" w:rsidRPr="004D2F32" w:rsidRDefault="00685A0C" w:rsidP="005B698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by </w:t>
            </w:r>
            <w:r w:rsidRPr="004D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Chairman</w:t>
            </w:r>
            <w:r w:rsidRPr="004D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685A0C" w:rsidRPr="004D2F32" w:rsidRDefault="00685A0C" w:rsidP="005B698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Kyokushinkai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Fullcontact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Karate Federation of Russia</w:t>
            </w:r>
            <w:r w:rsidRPr="004D2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685A0C" w:rsidRPr="004D2F32" w:rsidRDefault="00685A0C" w:rsidP="005B698E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85A0C" w:rsidRPr="004D2F32" w:rsidRDefault="00685A0C" w:rsidP="005B698E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D2F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________________ A.V. </w:t>
            </w:r>
            <w:proofErr w:type="spellStart"/>
            <w:r w:rsidRPr="004D2F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Fesenko</w:t>
            </w:r>
            <w:proofErr w:type="spellEnd"/>
          </w:p>
          <w:p w:rsidR="00685A0C" w:rsidRDefault="00685A0C" w:rsidP="005B698E">
            <w:pPr>
              <w:ind w:right="-284"/>
              <w:rPr>
                <w:rFonts w:ascii="Times New Roman" w:eastAsia="MS Mincho" w:hAnsi="Times New Roman" w:cs="Times New Roman"/>
                <w:b/>
                <w:sz w:val="32"/>
                <w:szCs w:val="32"/>
                <w:lang w:val="en-US"/>
              </w:rPr>
            </w:pPr>
            <w:r w:rsidRPr="004D2F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ab/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D2F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4D2F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______ 2020</w:t>
            </w:r>
          </w:p>
        </w:tc>
        <w:tc>
          <w:tcPr>
            <w:tcW w:w="5805" w:type="dxa"/>
          </w:tcPr>
          <w:p w:rsidR="00685A0C" w:rsidRDefault="00685A0C" w:rsidP="005B698E">
            <w:pPr>
              <w:ind w:right="-284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685A0C" w:rsidRDefault="00685A0C" w:rsidP="00685A0C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sz w:val="32"/>
          <w:szCs w:val="32"/>
          <w:lang w:val="en-US"/>
        </w:rPr>
      </w:pPr>
    </w:p>
    <w:p w:rsidR="00685A0C" w:rsidRPr="00421BC3" w:rsidRDefault="00685A0C" w:rsidP="00685A0C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sz w:val="32"/>
          <w:szCs w:val="32"/>
          <w:lang w:val="en-US"/>
        </w:rPr>
      </w:pPr>
      <w:r w:rsidRPr="00421BC3">
        <w:rPr>
          <w:rFonts w:ascii="Times New Roman" w:eastAsia="MS Mincho" w:hAnsi="Times New Roman" w:cs="Times New Roman"/>
          <w:b/>
          <w:sz w:val="32"/>
          <w:szCs w:val="32"/>
          <w:lang w:val="en-US"/>
        </w:rPr>
        <w:t>REGULATIONS ON HOLDING</w:t>
      </w:r>
    </w:p>
    <w:p w:rsidR="00685A0C" w:rsidRDefault="00685A0C" w:rsidP="00685A0C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en-US"/>
        </w:rPr>
        <w:t xml:space="preserve">SPORTS AND RECREATION SESSION </w:t>
      </w:r>
    </w:p>
    <w:p w:rsidR="00685A0C" w:rsidRDefault="00685A0C" w:rsidP="00685A0C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en-US"/>
        </w:rPr>
        <w:t>PRIMORYE 2020</w:t>
      </w:r>
    </w:p>
    <w:p w:rsidR="00685A0C" w:rsidRPr="00421BC3" w:rsidRDefault="00685A0C" w:rsidP="00685A0C">
      <w:pPr>
        <w:spacing w:after="0" w:line="240" w:lineRule="auto"/>
        <w:ind w:left="-284" w:right="-284"/>
        <w:jc w:val="center"/>
        <w:rPr>
          <w:rFonts w:ascii="Times New Roman" w:eastAsia="MS Mincho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en-US"/>
        </w:rPr>
        <w:t>AUGUST</w:t>
      </w:r>
      <w:r>
        <w:rPr>
          <w:rFonts w:ascii="Times New Roman" w:eastAsia="MS Mincho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MS Mincho" w:hAnsi="Times New Roman" w:cs="Times New Roman"/>
          <w:b/>
          <w:sz w:val="32"/>
          <w:szCs w:val="32"/>
          <w:lang w:val="en-US"/>
        </w:rPr>
        <w:t>1 – 11</w:t>
      </w:r>
      <w:r>
        <w:rPr>
          <w:rFonts w:ascii="Times New Roman" w:eastAsia="MS Mincho" w:hAnsi="Times New Roman" w:cs="Times New Roman"/>
          <w:b/>
          <w:sz w:val="32"/>
          <w:szCs w:val="32"/>
          <w:lang w:val="en-US"/>
        </w:rPr>
        <w:t>, 2020</w:t>
      </w:r>
    </w:p>
    <w:p w:rsidR="00685A0C" w:rsidRPr="00421BC3" w:rsidRDefault="00685A0C" w:rsidP="00685A0C">
      <w:pPr>
        <w:spacing w:after="0" w:line="240" w:lineRule="auto"/>
        <w:ind w:right="-284"/>
        <w:rPr>
          <w:rFonts w:ascii="Times New Roman" w:eastAsia="MS Mincho" w:hAnsi="Times New Roman" w:cs="Times New Roman"/>
          <w:b/>
          <w:sz w:val="32"/>
          <w:szCs w:val="32"/>
          <w:lang w:val="en-US"/>
        </w:rPr>
      </w:pPr>
    </w:p>
    <w:p w:rsidR="00685A0C" w:rsidRPr="0084320C" w:rsidRDefault="00685A0C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18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/>
          <w:bCs/>
          <w:spacing w:val="-18"/>
          <w:sz w:val="28"/>
          <w:szCs w:val="24"/>
          <w:lang w:val="en-US"/>
        </w:rPr>
        <w:t>Aims and objectives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/>
          <w:bCs/>
          <w:spacing w:val="-18"/>
          <w:sz w:val="28"/>
          <w:szCs w:val="24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Sports and recreation session in the camp is holding in accordance with the calendar plan of </w:t>
      </w: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Kyokushinkai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Fullcontact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Karate Federation of Russia for the 2020 academic year in order to: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Increasing the skill level of athletes 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Kihon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, conditioning, tactics</w:t>
      </w:r>
    </w:p>
    <w:p w:rsidR="00685A0C" w:rsidRPr="00421BC3" w:rsidRDefault="00685A0C" w:rsidP="00685A0C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4"/>
          <w:lang w:val="en-US"/>
        </w:rPr>
      </w:pPr>
    </w:p>
    <w:p w:rsidR="00685A0C" w:rsidRPr="0084320C" w:rsidRDefault="00685A0C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8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pacing w:val="-8"/>
          <w:sz w:val="28"/>
          <w:szCs w:val="24"/>
          <w:lang w:val="en-US"/>
        </w:rPr>
        <w:t xml:space="preserve">Date and </w:t>
      </w:r>
      <w:r w:rsidRPr="0084320C">
        <w:rPr>
          <w:rFonts w:ascii="Times New Roman" w:eastAsia="Calibri" w:hAnsi="Times New Roman" w:cs="Times New Roman"/>
          <w:b/>
          <w:bCs/>
          <w:spacing w:val="-8"/>
          <w:sz w:val="28"/>
          <w:szCs w:val="24"/>
          <w:lang w:val="en-US"/>
        </w:rPr>
        <w:t xml:space="preserve">Venue of a </w:t>
      </w:r>
      <w:r w:rsidRPr="0084320C">
        <w:rPr>
          <w:rFonts w:ascii="Times New Roman" w:eastAsia="Calibri" w:hAnsi="Times New Roman" w:cs="Times New Roman"/>
          <w:b/>
          <w:sz w:val="28"/>
          <w:szCs w:val="24"/>
          <w:lang w:val="en-US"/>
        </w:rPr>
        <w:t>sports and recreation session</w:t>
      </w:r>
    </w:p>
    <w:p w:rsidR="00685A0C" w:rsidRPr="00685A0C" w:rsidRDefault="00685A0C" w:rsidP="007867A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5A0C" w:rsidRPr="00685A0C" w:rsidTr="007867AB">
        <w:tc>
          <w:tcPr>
            <w:tcW w:w="4672" w:type="dxa"/>
          </w:tcPr>
          <w:p w:rsidR="007867AB" w:rsidRDefault="00685A0C" w:rsidP="00685A0C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 w:rsidRPr="00685A0C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Date of holding the summer </w:t>
            </w:r>
            <w:r w:rsidR="007867A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training </w:t>
            </w:r>
          </w:p>
          <w:p w:rsidR="00685A0C" w:rsidRPr="00685A0C" w:rsidRDefault="00685A0C" w:rsidP="00685A0C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 w:rsidRPr="00685A0C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camp: </w:t>
            </w:r>
          </w:p>
        </w:tc>
        <w:tc>
          <w:tcPr>
            <w:tcW w:w="4673" w:type="dxa"/>
          </w:tcPr>
          <w:p w:rsidR="00685A0C" w:rsidRPr="00685A0C" w:rsidRDefault="00685A0C" w:rsidP="00685A0C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 w:rsidRPr="00685A0C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August 1 – 11, 2020</w:t>
            </w:r>
          </w:p>
        </w:tc>
      </w:tr>
      <w:tr w:rsidR="00685A0C" w:rsidRPr="00685A0C" w:rsidTr="007867AB">
        <w:tc>
          <w:tcPr>
            <w:tcW w:w="4672" w:type="dxa"/>
          </w:tcPr>
          <w:p w:rsidR="00685A0C" w:rsidRPr="00685A0C" w:rsidRDefault="00685A0C" w:rsidP="00FE3129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Date of </w:t>
            </w:r>
            <w:r w:rsidR="00FE312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check in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:</w:t>
            </w:r>
          </w:p>
        </w:tc>
        <w:tc>
          <w:tcPr>
            <w:tcW w:w="4673" w:type="dxa"/>
          </w:tcPr>
          <w:p w:rsidR="00685A0C" w:rsidRPr="00685A0C" w:rsidRDefault="00685A0C" w:rsidP="00685A0C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August 1, 2020 </w:t>
            </w:r>
            <w:r w:rsidR="00FE312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after 12:00, dinner is included</w:t>
            </w:r>
          </w:p>
        </w:tc>
      </w:tr>
      <w:tr w:rsidR="00685A0C" w:rsidRPr="00685A0C" w:rsidTr="007867AB">
        <w:tc>
          <w:tcPr>
            <w:tcW w:w="4672" w:type="dxa"/>
          </w:tcPr>
          <w:p w:rsidR="00685A0C" w:rsidRPr="00685A0C" w:rsidRDefault="00FE3129" w:rsidP="00FE3129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Date of check out:</w:t>
            </w:r>
          </w:p>
        </w:tc>
        <w:tc>
          <w:tcPr>
            <w:tcW w:w="4673" w:type="dxa"/>
          </w:tcPr>
          <w:p w:rsidR="00685A0C" w:rsidRPr="00685A0C" w:rsidRDefault="00FE3129" w:rsidP="00FE3129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August 1, 2020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before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 12:00,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breakfast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 is included</w:t>
            </w:r>
          </w:p>
        </w:tc>
      </w:tr>
      <w:tr w:rsidR="00685A0C" w:rsidRPr="00685A0C" w:rsidTr="007867AB">
        <w:tc>
          <w:tcPr>
            <w:tcW w:w="4672" w:type="dxa"/>
          </w:tcPr>
          <w:p w:rsidR="00685A0C" w:rsidRPr="00685A0C" w:rsidRDefault="00FE3129" w:rsidP="00685A0C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Venue:</w:t>
            </w:r>
          </w:p>
        </w:tc>
        <w:tc>
          <w:tcPr>
            <w:tcW w:w="4673" w:type="dxa"/>
          </w:tcPr>
          <w:p w:rsidR="00685A0C" w:rsidRPr="00685A0C" w:rsidRDefault="00FE3129" w:rsidP="00685A0C">
            <w:pPr>
              <w:ind w:right="-284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Primorsky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Krai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Livadiya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 xml:space="preserve"> village, </w:t>
            </w:r>
            <w:r w:rsidR="007867A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recreation camp “</w:t>
            </w:r>
            <w:proofErr w:type="spellStart"/>
            <w:r w:rsidR="007867A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Mechta</w:t>
            </w:r>
            <w:proofErr w:type="spellEnd"/>
            <w:r w:rsidR="007867A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4"/>
                <w:lang w:val="en-US"/>
              </w:rPr>
              <w:t>”, Russia.</w:t>
            </w:r>
          </w:p>
        </w:tc>
      </w:tr>
    </w:tbl>
    <w:p w:rsidR="00685A0C" w:rsidRPr="0084320C" w:rsidRDefault="00685A0C" w:rsidP="007867AB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Organization of holding a sports and recreation session</w:t>
      </w:r>
    </w:p>
    <w:p w:rsidR="00FE7755" w:rsidRPr="00FE7755" w:rsidRDefault="00FE7755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4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Kyokushinkai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Fullcontact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Karate Federation of Russia implement the general management of the preparation and holding the training camp.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The direct organization of holding the training camp </w:t>
      </w:r>
      <w:proofErr w:type="gram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is laid</w:t>
      </w:r>
      <w:proofErr w:type="gram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on organization committee</w:t>
      </w:r>
      <w:r w:rsidR="00FE7755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, which includes:</w:t>
      </w: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</w:p>
    <w:p w:rsidR="00685A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The </w:t>
      </w:r>
      <w:r w:rsidR="00FE7755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Chairman of</w:t>
      </w: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proofErr w:type="spellStart"/>
      <w:r w:rsidR="00FE7755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Kyokushinkai</w:t>
      </w:r>
      <w:proofErr w:type="spellEnd"/>
      <w:r w:rsidR="00FE7755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FE7755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Fullcontact</w:t>
      </w:r>
      <w:proofErr w:type="spellEnd"/>
      <w:r w:rsidR="00FE7755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Karate Federation of Russia</w:t>
      </w: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r w:rsidR="00FE7755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– </w:t>
      </w:r>
      <w:proofErr w:type="spellStart"/>
      <w:r w:rsidR="00FE7755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Shihan</w:t>
      </w:r>
      <w:proofErr w:type="spellEnd"/>
      <w:r w:rsidR="00FE7755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Anatoly </w:t>
      </w:r>
      <w:proofErr w:type="spell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Fesenko</w:t>
      </w:r>
      <w:proofErr w:type="spell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.</w:t>
      </w:r>
    </w:p>
    <w:p w:rsidR="00FE7755" w:rsidRPr="0084320C" w:rsidRDefault="00FE7755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The Chairman of organization committee – Andrei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Kondratyev</w:t>
      </w:r>
      <w:proofErr w:type="spellEnd"/>
    </w:p>
    <w:p w:rsidR="00685A0C" w:rsidRPr="0084320C" w:rsidRDefault="00685A0C" w:rsidP="00685A0C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 xml:space="preserve">Participants of </w:t>
      </w:r>
      <w:r w:rsidRPr="0084320C">
        <w:rPr>
          <w:rFonts w:ascii="Times New Roman" w:eastAsia="Calibri" w:hAnsi="Times New Roman" w:cs="Times New Roman"/>
          <w:b/>
          <w:sz w:val="28"/>
          <w:szCs w:val="24"/>
          <w:lang w:val="en-US"/>
        </w:rPr>
        <w:t>sports and recreation session</w:t>
      </w:r>
    </w:p>
    <w:p w:rsidR="00FE7755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To participate in the training camp are allowed the members of </w:t>
      </w: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Kyokushinkai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Fullcontact</w:t>
      </w:r>
      <w:proofErr w:type="spellEnd"/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Karate Federation of Russia and memb</w:t>
      </w:r>
      <w:r w:rsidR="00FE775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ers of other Karate Federations, who </w:t>
      </w:r>
      <w:r w:rsidR="00FE7755" w:rsidRPr="00FE775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have </w:t>
      </w:r>
      <w:r w:rsidR="00FE7755" w:rsidRPr="00FE7755">
        <w:rPr>
          <w:rFonts w:ascii="Times New Roman" w:eastAsia="Calibri" w:hAnsi="Times New Roman" w:cs="Times New Roman"/>
          <w:sz w:val="28"/>
          <w:szCs w:val="24"/>
          <w:lang w:val="en-US"/>
        </w:rPr>
        <w:lastRenderedPageBreak/>
        <w:t>fulfilled the established requirements for applicants, submitted the application for participation on time, and paid for their par</w:t>
      </w:r>
      <w:r w:rsidR="00FE7755">
        <w:rPr>
          <w:rFonts w:ascii="Times New Roman" w:eastAsia="Calibri" w:hAnsi="Times New Roman" w:cs="Times New Roman"/>
          <w:sz w:val="28"/>
          <w:szCs w:val="24"/>
          <w:lang w:val="en-US"/>
        </w:rPr>
        <w:t>ticipation in the training camp.</w:t>
      </w:r>
    </w:p>
    <w:p w:rsidR="00FE7755" w:rsidRDefault="00FE7755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</w:p>
    <w:p w:rsidR="00685A0C" w:rsidRPr="0084320C" w:rsidRDefault="00FE7755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>Age category is 10</w:t>
      </w:r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years old and older.</w:t>
      </w:r>
    </w:p>
    <w:p w:rsidR="00685A0C" w:rsidRPr="00685A0C" w:rsidRDefault="00685A0C" w:rsidP="00685A0C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FE7755" w:rsidRDefault="00685A0C" w:rsidP="00FE775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Conditions of admission to participate in sports and recreation session.</w:t>
      </w:r>
    </w:p>
    <w:p w:rsidR="00FE7755" w:rsidRPr="00FE7755" w:rsidRDefault="00FE7755" w:rsidP="00FE7755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Teams’ coaches shall provide following documents: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Group application for participating in sports and recreation session, with an obligatory reference mark of the medical doctor and the sports medical institution;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policy of obligatory medical insurance;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individual insurance policy for days of stay in the camp and transit time;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identification document (ID);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Requirements to the participants of sports and recreation session: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All participants of training camp must obligatory have individual of protection (body shields, shin protectors etc.)</w:t>
      </w:r>
      <w:proofErr w:type="gram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;</w:t>
      </w:r>
      <w:proofErr w:type="gramEnd"/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sport wear, sport shoes;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proofErr w:type="spell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karategi</w:t>
      </w:r>
      <w:proofErr w:type="spell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;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proofErr w:type="gram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personal</w:t>
      </w:r>
      <w:proofErr w:type="gram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cleansing.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Accommodation and meals in the guesthouse 10 days – the price </w:t>
      </w:r>
      <w:proofErr w:type="gram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is made up</w:t>
      </w:r>
      <w:proofErr w:type="gram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by regional manager. 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The price for participating in training camp – 2000 RUB.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FE7755" w:rsidRDefault="00FE7755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Price for participating in the training camp</w:t>
      </w:r>
    </w:p>
    <w:p w:rsidR="00F40EA0" w:rsidRDefault="00F40EA0" w:rsidP="00FE7755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</w:rPr>
      </w:pPr>
    </w:p>
    <w:p w:rsidR="00FE7755" w:rsidRDefault="00F40EA0" w:rsidP="00FE7755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Fee for participating in the camp: 3 500 RUB for participant; 1 500 RUB for vacationer;</w:t>
      </w:r>
    </w:p>
    <w:p w:rsidR="00FE7755" w:rsidRDefault="00F40EA0" w:rsidP="00F40EA0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Accommodation and meals: 2 000 RUB per day.</w:t>
      </w:r>
    </w:p>
    <w:p w:rsidR="00F40EA0" w:rsidRPr="00F40EA0" w:rsidRDefault="00F40EA0" w:rsidP="00F40EA0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Participating in the qualification exam.</w:t>
      </w:r>
    </w:p>
    <w:p w:rsidR="00F40EA0" w:rsidRDefault="00F40EA0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bookmarkStart w:id="0" w:name="_GoBack"/>
      <w:bookmarkEnd w:id="0"/>
    </w:p>
    <w:p w:rsidR="00685A0C" w:rsidRPr="0084320C" w:rsidRDefault="00F40EA0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Sportsmen</w:t>
      </w:r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, who have fulfilled the established requirements for applicants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(in accordance to regulations </w:t>
      </w:r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on the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qualification</w:t>
      </w:r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exams for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>kyu</w:t>
      </w:r>
      <w:proofErr w:type="spellEnd"/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and </w:t>
      </w:r>
      <w:proofErr w:type="spellStart"/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>dan</w:t>
      </w:r>
      <w:proofErr w:type="spellEnd"/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>)</w:t>
      </w:r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, submitted the</w:t>
      </w:r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correct</w:t>
      </w:r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application for participation on time</w:t>
      </w:r>
      <w:r w:rsidR="005F7B3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in the office of </w:t>
      </w:r>
      <w:proofErr w:type="spellStart"/>
      <w:r w:rsidR="005F7B3E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Kyokushinkai</w:t>
      </w:r>
      <w:proofErr w:type="spellEnd"/>
      <w:r w:rsidR="005F7B3E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5F7B3E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Fullcontact</w:t>
      </w:r>
      <w:proofErr w:type="spellEnd"/>
      <w:r w:rsidR="005F7B3E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Karate Federation of Russia</w:t>
      </w:r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, and paid for their participation in the training camps, are allowed to participating in the qualification exams for </w:t>
      </w:r>
      <w:proofErr w:type="spellStart"/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kyu</w:t>
      </w:r>
      <w:proofErr w:type="spellEnd"/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and </w:t>
      </w:r>
      <w:proofErr w:type="spellStart"/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>dan</w:t>
      </w:r>
      <w:proofErr w:type="spellEnd"/>
      <w:r w:rsidR="00685A0C"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ranks.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For participation in </w:t>
      </w: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qualification exam, it is necessary to provide following documents: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Application for participation;</w:t>
      </w:r>
    </w:p>
    <w:p w:rsidR="00685A0C" w:rsidRPr="0084320C" w:rsidRDefault="00685A0C" w:rsidP="00685A0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proofErr w:type="gram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admission</w:t>
      </w:r>
      <w:proofErr w:type="gram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of the sports medical institution, issued no earlier than 10 days before the start of the camp.</w:t>
      </w:r>
    </w:p>
    <w:p w:rsidR="00685A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A participant of the training camp </w:t>
      </w:r>
      <w:proofErr w:type="gram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will not be admitted</w:t>
      </w:r>
      <w:proofErr w:type="gram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to the </w:t>
      </w:r>
      <w:proofErr w:type="spell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kyu</w:t>
      </w:r>
      <w:proofErr w:type="spell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and </w:t>
      </w:r>
      <w:proofErr w:type="spellStart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dan</w:t>
      </w:r>
      <w:proofErr w:type="spellEnd"/>
      <w:r w:rsidRPr="0084320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tests without the documents specified above and compliance with the requirements.</w:t>
      </w:r>
    </w:p>
    <w:p w:rsidR="00025B2F" w:rsidRPr="0084320C" w:rsidRDefault="00025B2F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84320C" w:rsidRDefault="005F7B3E" w:rsidP="00685A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lastRenderedPageBreak/>
        <w:t>Application</w:t>
      </w:r>
      <w:r w:rsidR="0035076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 xml:space="preserve"> submission</w:t>
      </w:r>
      <w:r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 xml:space="preserve"> </w:t>
      </w:r>
      <w:r w:rsidR="0035076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procedure</w:t>
      </w:r>
      <w:r w:rsidR="00685A0C"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:</w:t>
      </w:r>
    </w:p>
    <w:p w:rsidR="0035076C" w:rsidRDefault="0035076C" w:rsidP="0035076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Applications </w:t>
      </w:r>
      <w:proofErr w:type="gramStart"/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mus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t be sent</w:t>
      </w:r>
      <w:proofErr w:type="gramEnd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r w:rsidRPr="0035076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before May 25, 2020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to</w:t>
      </w:r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the address: </w:t>
      </w:r>
    </w:p>
    <w:p w:rsidR="0035076C" w:rsidRDefault="0035076C" w:rsidP="0035076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233/1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Gorkogo</w:t>
      </w:r>
      <w:proofErr w:type="spellEnd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Str.</w:t>
      </w:r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Blagoveshchensk,</w:t>
      </w:r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Amur Region, 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675007, Russia </w:t>
      </w:r>
    </w:p>
    <w:p w:rsidR="0035076C" w:rsidRDefault="0035076C" w:rsidP="0035076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proofErr w:type="spellStart"/>
      <w:proofErr w:type="gramStart"/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tel</w:t>
      </w:r>
      <w:proofErr w:type="spellEnd"/>
      <w:proofErr w:type="gramEnd"/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/ fax 8 (4162) 51-24-04; </w:t>
      </w:r>
    </w:p>
    <w:p w:rsidR="00685A0C" w:rsidRPr="0084320C" w:rsidRDefault="0035076C" w:rsidP="0035076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proofErr w:type="gramStart"/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e-mail</w:t>
      </w:r>
      <w:proofErr w:type="gramEnd"/>
      <w:r w:rsidRPr="0035076C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: </w:t>
      </w:r>
      <w:hyperlink r:id="rId5" w:history="1">
        <w:r w:rsidRPr="00313BDA">
          <w:rPr>
            <w:rStyle w:val="a5"/>
            <w:rFonts w:ascii="Times New Roman" w:eastAsia="Calibri" w:hAnsi="Times New Roman" w:cs="Times New Roman"/>
            <w:bCs/>
            <w:spacing w:val="-6"/>
            <w:sz w:val="28"/>
            <w:szCs w:val="24"/>
            <w:lang w:val="en-US"/>
          </w:rPr>
          <w:t>arokk@inbox.ru</w:t>
        </w:r>
      </w:hyperlink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</w:p>
    <w:p w:rsidR="00685A0C" w:rsidRPr="0035076C" w:rsidRDefault="00685A0C" w:rsidP="00685A0C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Pr="0035076C" w:rsidRDefault="0035076C" w:rsidP="003507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Payment conditions</w:t>
      </w:r>
      <w:r w:rsidR="00685A0C" w:rsidRPr="0035076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.</w:t>
      </w:r>
    </w:p>
    <w:p w:rsidR="00685A0C" w:rsidRPr="008432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Default="002E4BD6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All fees sportsmen should pay at the location.</w:t>
      </w:r>
    </w:p>
    <w:p w:rsidR="0035076C" w:rsidRDefault="002E4BD6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The fee for qualification 10-2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kyu</w:t>
      </w:r>
      <w:proofErr w:type="spellEnd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exam – 2 200 RUB, 1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kyu</w:t>
      </w:r>
      <w:proofErr w:type="spellEnd"/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– 4 000 RUB</w:t>
      </w:r>
    </w:p>
    <w:p w:rsidR="002E4BD6" w:rsidRPr="002E4BD6" w:rsidRDefault="002E4BD6" w:rsidP="002E4BD6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The fee for passing the qualification 1, 2 </w:t>
      </w:r>
      <w:proofErr w:type="spellStart"/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dan</w:t>
      </w:r>
      <w:proofErr w:type="spellEnd"/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exam</w:t>
      </w:r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</w:t>
      </w:r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- 200 euros, 3, 4 </w:t>
      </w:r>
      <w:proofErr w:type="spellStart"/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dan</w:t>
      </w:r>
      <w:proofErr w:type="spellEnd"/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- 250 euros.</w:t>
      </w:r>
    </w:p>
    <w:p w:rsidR="002E4BD6" w:rsidRDefault="002E4BD6" w:rsidP="002E4BD6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In case of</w:t>
      </w:r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successful</w:t>
      </w:r>
      <w:r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passing the exam</w:t>
      </w:r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, the certificates </w:t>
      </w:r>
      <w:proofErr w:type="gramStart"/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will be issued</w:t>
      </w:r>
      <w:proofErr w:type="gramEnd"/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in the region in which the </w:t>
      </w:r>
      <w:r w:rsidR="00025B2F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>sportsman</w:t>
      </w:r>
      <w:r w:rsidRPr="002E4BD6"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  <w:t xml:space="preserve"> is training.</w:t>
      </w:r>
    </w:p>
    <w:p w:rsidR="0035076C" w:rsidRPr="0084320C" w:rsidRDefault="0035076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  <w:lang w:val="en-US"/>
        </w:rPr>
      </w:pPr>
    </w:p>
    <w:p w:rsidR="00685A0C" w:rsidRDefault="00685A0C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ATTENTION</w:t>
      </w:r>
      <w:proofErr w:type="gramStart"/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!!</w:t>
      </w:r>
      <w:proofErr w:type="gramEnd"/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 xml:space="preserve"> </w:t>
      </w:r>
      <w:proofErr w:type="gramStart"/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All financial issues are realized only by team representatives</w:t>
      </w:r>
      <w:proofErr w:type="gramEnd"/>
      <w:r w:rsidRPr="0084320C"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  <w:t>.</w:t>
      </w:r>
    </w:p>
    <w:p w:rsidR="005F7B3E" w:rsidRDefault="005F7B3E" w:rsidP="00685A0C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/>
          <w:bCs/>
          <w:spacing w:val="-6"/>
          <w:sz w:val="28"/>
          <w:szCs w:val="24"/>
          <w:lang w:val="en-US"/>
        </w:rPr>
      </w:pPr>
    </w:p>
    <w:p w:rsidR="005F7B3E" w:rsidRPr="005F7B3E" w:rsidRDefault="005F7B3E" w:rsidP="005F7B3E">
      <w:pPr>
        <w:shd w:val="clear" w:color="auto" w:fill="FFFFFF"/>
        <w:spacing w:after="0" w:line="240" w:lineRule="auto"/>
        <w:ind w:left="-284" w:right="-284"/>
        <w:rPr>
          <w:rFonts w:ascii="Times New Roman" w:eastAsia="Calibri" w:hAnsi="Times New Roman" w:cs="Times New Roman"/>
          <w:bCs/>
          <w:spacing w:val="-6"/>
          <w:sz w:val="28"/>
          <w:szCs w:val="24"/>
        </w:rPr>
      </w:pPr>
    </w:p>
    <w:p w:rsidR="005F7B3E" w:rsidRPr="005F7B3E" w:rsidRDefault="005F7B3E"/>
    <w:p w:rsidR="005F7B3E" w:rsidRPr="005F7B3E" w:rsidRDefault="005F7B3E"/>
    <w:sectPr w:rsidR="005F7B3E" w:rsidRPr="005F7B3E" w:rsidSect="00FE7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787"/>
    <w:multiLevelType w:val="hybridMultilevel"/>
    <w:tmpl w:val="343EAC3C"/>
    <w:lvl w:ilvl="0" w:tplc="D6D659C4">
      <w:start w:val="12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315413F"/>
    <w:multiLevelType w:val="hybridMultilevel"/>
    <w:tmpl w:val="3D58E3DC"/>
    <w:lvl w:ilvl="0" w:tplc="5CA8F8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78"/>
    <w:rsid w:val="00025B2F"/>
    <w:rsid w:val="00033E02"/>
    <w:rsid w:val="002E4BD6"/>
    <w:rsid w:val="002F0074"/>
    <w:rsid w:val="0035076C"/>
    <w:rsid w:val="00547578"/>
    <w:rsid w:val="00597E1C"/>
    <w:rsid w:val="005F7B3E"/>
    <w:rsid w:val="00685A0C"/>
    <w:rsid w:val="007867AB"/>
    <w:rsid w:val="00D45C6F"/>
    <w:rsid w:val="00D75015"/>
    <w:rsid w:val="00F40EA0"/>
    <w:rsid w:val="00FE3129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A47B-DD07-470C-BF77-EE4C6221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A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ok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2020-03-19T01:15:00Z</dcterms:created>
  <dcterms:modified xsi:type="dcterms:W3CDTF">2020-03-19T03:06:00Z</dcterms:modified>
</cp:coreProperties>
</file>